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C7093" w14:textId="77777777" w:rsidR="00A30E98" w:rsidRDefault="00A7406B">
      <w:pPr>
        <w:rPr>
          <w:i/>
          <w:lang w:val="es-AR"/>
        </w:rPr>
      </w:pPr>
      <w:r w:rsidRPr="00A30E98">
        <w:rPr>
          <w:sz w:val="36"/>
          <w:szCs w:val="36"/>
          <w:lang w:val="es-AR"/>
        </w:rPr>
        <w:t>Medios sociales</w:t>
      </w:r>
      <w:r w:rsidR="0068586B" w:rsidRPr="00A30E98">
        <w:rPr>
          <w:sz w:val="36"/>
          <w:szCs w:val="36"/>
          <w:lang w:val="es-AR"/>
        </w:rPr>
        <w:t xml:space="preserve"> </w:t>
      </w:r>
      <w:r w:rsidR="00A30E98" w:rsidRPr="00A30E98">
        <w:rPr>
          <w:sz w:val="36"/>
          <w:szCs w:val="36"/>
          <w:lang w:val="es-AR"/>
        </w:rPr>
        <w:t>101 – Cómo comenzar</w:t>
      </w:r>
      <w:r w:rsidR="0068586B" w:rsidRPr="00A30E98">
        <w:rPr>
          <w:sz w:val="36"/>
          <w:szCs w:val="36"/>
          <w:lang w:val="es-AR"/>
        </w:rPr>
        <w:t xml:space="preserve"> + </w:t>
      </w:r>
      <w:r w:rsidR="00A30E98" w:rsidRPr="00A30E98">
        <w:rPr>
          <w:sz w:val="36"/>
          <w:szCs w:val="36"/>
          <w:lang w:val="es-AR"/>
        </w:rPr>
        <w:t>Mejores prác</w:t>
      </w:r>
      <w:bookmarkStart w:id="0" w:name="_GoBack"/>
      <w:bookmarkEnd w:id="0"/>
      <w:r w:rsidR="00A30E98" w:rsidRPr="00A30E98">
        <w:rPr>
          <w:sz w:val="36"/>
          <w:szCs w:val="36"/>
          <w:lang w:val="es-AR"/>
        </w:rPr>
        <w:t>ticas</w:t>
      </w:r>
      <w:r w:rsidR="0068586B" w:rsidRPr="00A30E98">
        <w:rPr>
          <w:lang w:val="es-AR"/>
        </w:rPr>
        <w:br/>
      </w:r>
      <w:r w:rsidR="00A30E98" w:rsidRPr="00A30E98">
        <w:rPr>
          <w:lang w:val="es-AR"/>
        </w:rPr>
        <w:t>Una guía</w:t>
      </w:r>
      <w:r w:rsidR="00A30E98">
        <w:rPr>
          <w:lang w:val="es-AR"/>
        </w:rPr>
        <w:t xml:space="preserve"> de los contenidos que serán cubiertos en este curso en cuatro partes sobre medios sociales que ofrece el departamento de Medios Sociales + Grandes Datos de la División Norteamericana. La clase está abierta para todos, y se anima a todos los que participan de las comunicaciones digitales a que asistan. Al completar la serie (asistencia a las cuatro sesiones), los participantes recibirán un certificado que podrán conservar. El propósito de este curso es informar y equipar al personal para comunicar nuestra misión y mensaje en los medios sociales, elevando el nivel de competencia básica de 1 a 2, y algunas habilidades de nivel 3. </w:t>
      </w:r>
      <w:r w:rsidR="00A30E98" w:rsidRPr="00A30E98">
        <w:rPr>
          <w:i/>
          <w:lang w:val="es-AR"/>
        </w:rPr>
        <w:t>Véase las pautas sobre niveles de competencia en los medios sociales</w:t>
      </w:r>
      <w:r w:rsidR="00A30E98">
        <w:rPr>
          <w:lang w:val="es-AR"/>
        </w:rPr>
        <w:t>.</w:t>
      </w:r>
      <w:r w:rsidR="00057A4F" w:rsidRPr="00A30E98">
        <w:rPr>
          <w:i/>
          <w:lang w:val="es-AR"/>
        </w:rPr>
        <w:t xml:space="preserve"> </w:t>
      </w:r>
    </w:p>
    <w:p w14:paraId="7604CEBE" w14:textId="5FA7E324" w:rsidR="00A30E98" w:rsidRDefault="00A30E98">
      <w:pPr>
        <w:rPr>
          <w:lang w:val="es-AR"/>
        </w:rPr>
      </w:pPr>
      <w:r w:rsidRPr="00A30E98">
        <w:rPr>
          <w:b/>
          <w:lang w:val="es-AR"/>
        </w:rPr>
        <w:t xml:space="preserve">Cada </w:t>
      </w:r>
      <w:r>
        <w:rPr>
          <w:b/>
          <w:lang w:val="es-AR"/>
        </w:rPr>
        <w:t>sesió</w:t>
      </w:r>
      <w:r w:rsidRPr="00A30E98">
        <w:rPr>
          <w:b/>
          <w:lang w:val="es-AR"/>
        </w:rPr>
        <w:t>n durará una hora</w:t>
      </w:r>
      <w:r w:rsidR="0068586B" w:rsidRPr="00A30E98">
        <w:rPr>
          <w:b/>
          <w:lang w:val="es-AR"/>
        </w:rPr>
        <w:t>:</w:t>
      </w:r>
      <w:r w:rsidRPr="00A30E98">
        <w:rPr>
          <w:lang w:val="es-AR"/>
        </w:rPr>
        <w:t xml:space="preserve"> son aproximadamente </w:t>
      </w:r>
      <w:r>
        <w:rPr>
          <w:lang w:val="es-AR"/>
        </w:rPr>
        <w:t>25 minutos de presentación seguidos de un período de preguntas y respuestas con demostraciones y un taller. La presentación será enviada a todos los participantes como referencia. Traiga por favor su teléfono inteligente, tableta y computadora portátil para tenerla en la parte de taller de la clase.</w:t>
      </w:r>
    </w:p>
    <w:p w14:paraId="0C9FB520" w14:textId="0285BA03" w:rsidR="0068586B" w:rsidRPr="00A30E98" w:rsidRDefault="0068586B">
      <w:pPr>
        <w:rPr>
          <w:b/>
          <w:lang w:val="es-AR"/>
        </w:rPr>
      </w:pPr>
      <w:r w:rsidRPr="00A30E98">
        <w:rPr>
          <w:b/>
          <w:lang w:val="es-AR"/>
        </w:rPr>
        <w:t xml:space="preserve">S1 – </w:t>
      </w:r>
      <w:r w:rsidR="00A30E98" w:rsidRPr="00A30E98">
        <w:rPr>
          <w:b/>
          <w:lang w:val="es-AR"/>
        </w:rPr>
        <w:t>Visión general de plataformas, términos y datos demográficos</w:t>
      </w:r>
      <w:r w:rsidRPr="00A30E98">
        <w:rPr>
          <w:b/>
          <w:lang w:val="es-AR"/>
        </w:rPr>
        <w:t xml:space="preserve"> </w:t>
      </w:r>
    </w:p>
    <w:p w14:paraId="6F19B351" w14:textId="449902C0" w:rsidR="00A30E98" w:rsidRDefault="00A30E98" w:rsidP="00212806">
      <w:pPr>
        <w:pStyle w:val="ListParagraph"/>
        <w:numPr>
          <w:ilvl w:val="0"/>
          <w:numId w:val="2"/>
        </w:numPr>
        <w:rPr>
          <w:lang w:val="es-AR"/>
        </w:rPr>
      </w:pPr>
      <w:r w:rsidRPr="00A30E98">
        <w:rPr>
          <w:lang w:val="es-AR"/>
        </w:rPr>
        <w:t xml:space="preserve">Los medios sociales en números. </w:t>
      </w:r>
      <w:r>
        <w:rPr>
          <w:lang w:val="es-AR"/>
        </w:rPr>
        <w:t>Revisión de las principales plataformas, funciones, edades, datos demográficos e importancia.</w:t>
      </w:r>
    </w:p>
    <w:p w14:paraId="670C8E73" w14:textId="34B3032C" w:rsidR="00212806" w:rsidRPr="00A30E98" w:rsidRDefault="00A30E98" w:rsidP="00212806">
      <w:pPr>
        <w:pStyle w:val="ListParagraph"/>
        <w:numPr>
          <w:ilvl w:val="0"/>
          <w:numId w:val="2"/>
        </w:numPr>
        <w:rPr>
          <w:lang w:val="es-AR"/>
        </w:rPr>
      </w:pPr>
      <w:r w:rsidRPr="00A30E98">
        <w:rPr>
          <w:lang w:val="es-AR"/>
        </w:rPr>
        <w:t xml:space="preserve">Información básica de cómo usar </w:t>
      </w:r>
      <w:r>
        <w:rPr>
          <w:lang w:val="es-AR"/>
        </w:rPr>
        <w:t>T</w:t>
      </w:r>
      <w:r w:rsidR="00212806" w:rsidRPr="00A30E98">
        <w:rPr>
          <w:lang w:val="es-AR"/>
        </w:rPr>
        <w:t xml:space="preserve">witter, Facebook, </w:t>
      </w:r>
      <w:r w:rsidR="00D62CDB" w:rsidRPr="00A30E98">
        <w:rPr>
          <w:lang w:val="es-AR"/>
        </w:rPr>
        <w:t>Instagram, Snapchat</w:t>
      </w:r>
      <w:r w:rsidRPr="00A30E98">
        <w:rPr>
          <w:lang w:val="es-AR"/>
        </w:rPr>
        <w:t xml:space="preserve"> y</w:t>
      </w:r>
      <w:r w:rsidR="00D62CDB" w:rsidRPr="00A30E98">
        <w:rPr>
          <w:lang w:val="es-AR"/>
        </w:rPr>
        <w:t xml:space="preserve"> Pinterest</w:t>
      </w:r>
    </w:p>
    <w:p w14:paraId="67C1C9F6" w14:textId="6D8B9644" w:rsidR="00D62CDB" w:rsidRPr="00A30E98" w:rsidRDefault="00A30E98" w:rsidP="00D62CDB">
      <w:pPr>
        <w:pStyle w:val="ListParagraph"/>
        <w:numPr>
          <w:ilvl w:val="0"/>
          <w:numId w:val="2"/>
        </w:numPr>
        <w:rPr>
          <w:lang w:val="es-AR"/>
        </w:rPr>
      </w:pPr>
      <w:r w:rsidRPr="00A30E98">
        <w:rPr>
          <w:lang w:val="es-AR"/>
        </w:rPr>
        <w:t xml:space="preserve">Las tendencias en medios sociales. Tendencias, cultura, memes, términos básicos adicionales, </w:t>
      </w:r>
      <w:r w:rsidR="00212806" w:rsidRPr="00A30E98">
        <w:rPr>
          <w:lang w:val="es-AR"/>
        </w:rPr>
        <w:t xml:space="preserve">etc. </w:t>
      </w:r>
    </w:p>
    <w:p w14:paraId="106DC9B2" w14:textId="3AC5494F" w:rsidR="00D62CDB" w:rsidRPr="00EA46CB" w:rsidRDefault="00D62CDB" w:rsidP="00D62CDB">
      <w:pPr>
        <w:rPr>
          <w:b/>
          <w:lang w:val="es-AR"/>
        </w:rPr>
      </w:pPr>
      <w:r w:rsidRPr="00EA46CB">
        <w:rPr>
          <w:b/>
          <w:lang w:val="es-AR"/>
        </w:rPr>
        <w:t xml:space="preserve">S2 – </w:t>
      </w:r>
      <w:r w:rsidR="00A30E98" w:rsidRPr="00EA46CB">
        <w:rPr>
          <w:b/>
          <w:lang w:val="es-AR"/>
        </w:rPr>
        <w:t xml:space="preserve">Consejos para comenzar: Estrategia, Objetivos, </w:t>
      </w:r>
      <w:r w:rsidR="00EA46CB" w:rsidRPr="00EA46CB">
        <w:rPr>
          <w:b/>
          <w:lang w:val="es-AR"/>
        </w:rPr>
        <w:t>Diferenciaci</w:t>
      </w:r>
      <w:r w:rsidR="00EA46CB">
        <w:rPr>
          <w:b/>
          <w:lang w:val="es-AR"/>
        </w:rPr>
        <w:t>ón de marca, Etiquetas, etc.</w:t>
      </w:r>
    </w:p>
    <w:p w14:paraId="0043D038" w14:textId="7A8420CD" w:rsidR="00EA46CB" w:rsidRDefault="00EA46CB" w:rsidP="00D62CDB">
      <w:pPr>
        <w:pStyle w:val="ListParagraph"/>
        <w:numPr>
          <w:ilvl w:val="0"/>
          <w:numId w:val="2"/>
        </w:numPr>
        <w:rPr>
          <w:lang w:val="es-AR"/>
        </w:rPr>
      </w:pPr>
      <w:r>
        <w:rPr>
          <w:lang w:val="es-AR"/>
        </w:rPr>
        <w:t>Consejos generales sobre cómo comenzar, los fundamentos sobre estrategia, cómo fijar objetivos, mantener la organización, etc.</w:t>
      </w:r>
    </w:p>
    <w:p w14:paraId="39EB438C" w14:textId="0F820736" w:rsidR="00EA46CB" w:rsidRPr="00EA46CB" w:rsidRDefault="00EA46CB" w:rsidP="00D62CDB">
      <w:pPr>
        <w:pStyle w:val="ListParagraph"/>
        <w:numPr>
          <w:ilvl w:val="0"/>
          <w:numId w:val="2"/>
        </w:numPr>
        <w:rPr>
          <w:lang w:val="es-AR"/>
        </w:rPr>
      </w:pPr>
      <w:r>
        <w:rPr>
          <w:lang w:val="es-AR"/>
        </w:rPr>
        <w:t>Pautas de diferenciación de marca y promoción integrada (readaptación de contenidos)</w:t>
      </w:r>
    </w:p>
    <w:p w14:paraId="1A0646EA" w14:textId="77777777" w:rsidR="00EE37BC" w:rsidRDefault="00EA46CB" w:rsidP="00EE37BC">
      <w:pPr>
        <w:pStyle w:val="ListParagraph"/>
        <w:numPr>
          <w:ilvl w:val="0"/>
          <w:numId w:val="2"/>
        </w:numPr>
        <w:rPr>
          <w:lang w:val="es-AR"/>
        </w:rPr>
      </w:pPr>
      <w:r w:rsidRPr="00EA46CB">
        <w:rPr>
          <w:lang w:val="es-AR"/>
        </w:rPr>
        <w:t>Explicación de las etiquetas (hashtags) y consejos sobre cómo usar, crear e identificar etiquetas útiles</w:t>
      </w:r>
    </w:p>
    <w:p w14:paraId="72DBB762" w14:textId="61A49D3F" w:rsidR="0068586B" w:rsidRPr="00EE37BC" w:rsidRDefault="00D62CDB" w:rsidP="00EE37BC">
      <w:pPr>
        <w:rPr>
          <w:lang w:val="es-AR"/>
        </w:rPr>
      </w:pPr>
      <w:r w:rsidRPr="00EE37BC">
        <w:rPr>
          <w:b/>
          <w:lang w:val="es-AR"/>
        </w:rPr>
        <w:t>S3</w:t>
      </w:r>
      <w:r w:rsidR="0068586B" w:rsidRPr="00EE37BC">
        <w:rPr>
          <w:b/>
          <w:lang w:val="es-AR"/>
        </w:rPr>
        <w:t xml:space="preserve"> –</w:t>
      </w:r>
      <w:r w:rsidR="00EA46CB" w:rsidRPr="00EE37BC">
        <w:rPr>
          <w:b/>
          <w:lang w:val="es-AR"/>
        </w:rPr>
        <w:t xml:space="preserve"> Principios básicos de cómo escribir para los medios sociales y mejores prácticas de participación</w:t>
      </w:r>
    </w:p>
    <w:p w14:paraId="52BCFF0A" w14:textId="46F90ABF" w:rsidR="00EA46CB" w:rsidRPr="00EA46CB" w:rsidRDefault="00EA46CB" w:rsidP="003A0A5B">
      <w:pPr>
        <w:pStyle w:val="ListParagraph"/>
        <w:numPr>
          <w:ilvl w:val="0"/>
          <w:numId w:val="3"/>
        </w:numPr>
        <w:rPr>
          <w:lang w:val="es-AR"/>
        </w:rPr>
      </w:pPr>
      <w:r w:rsidRPr="00EA46CB">
        <w:rPr>
          <w:lang w:val="es-AR"/>
        </w:rPr>
        <w:t>Cómo escribir publicaciones sólidas para las principales plataformas</w:t>
      </w:r>
    </w:p>
    <w:p w14:paraId="5B1E0C77" w14:textId="5151B881" w:rsidR="00EA46CB" w:rsidRDefault="00EA46CB" w:rsidP="003A0A5B">
      <w:pPr>
        <w:pStyle w:val="ListParagraph"/>
        <w:numPr>
          <w:ilvl w:val="0"/>
          <w:numId w:val="3"/>
        </w:numPr>
        <w:rPr>
          <w:lang w:val="es-AR"/>
        </w:rPr>
      </w:pPr>
      <w:r>
        <w:rPr>
          <w:lang w:val="es-AR"/>
        </w:rPr>
        <w:t xml:space="preserve">Cómo publicar, etiquetar otras cuentas, usar el </w:t>
      </w:r>
      <w:proofErr w:type="spellStart"/>
      <w:r>
        <w:rPr>
          <w:lang w:val="es-AR"/>
        </w:rPr>
        <w:t>geoetiquetado</w:t>
      </w:r>
      <w:proofErr w:type="spellEnd"/>
      <w:r>
        <w:rPr>
          <w:lang w:val="es-AR"/>
        </w:rPr>
        <w:t>, apuntar a un grupo demográfico, y compartir contenidos</w:t>
      </w:r>
    </w:p>
    <w:p w14:paraId="471FFF0F" w14:textId="3732BC99" w:rsidR="00EA46CB" w:rsidRDefault="00EA46CB" w:rsidP="003A0A5B">
      <w:pPr>
        <w:pStyle w:val="ListParagraph"/>
        <w:numPr>
          <w:ilvl w:val="0"/>
          <w:numId w:val="3"/>
        </w:numPr>
        <w:rPr>
          <w:lang w:val="es-AR"/>
        </w:rPr>
      </w:pPr>
      <w:r>
        <w:rPr>
          <w:lang w:val="es-AR"/>
        </w:rPr>
        <w:t>Cómo y por qué acortar los enlaces</w:t>
      </w:r>
    </w:p>
    <w:p w14:paraId="307A184B" w14:textId="1C9F1A4D" w:rsidR="00EA46CB" w:rsidRDefault="00EA46CB" w:rsidP="003A0A5B">
      <w:pPr>
        <w:pStyle w:val="ListParagraph"/>
        <w:numPr>
          <w:ilvl w:val="0"/>
          <w:numId w:val="3"/>
        </w:numPr>
        <w:rPr>
          <w:lang w:val="es-AR"/>
        </w:rPr>
      </w:pPr>
      <w:r>
        <w:rPr>
          <w:lang w:val="es-AR"/>
        </w:rPr>
        <w:t>Cómo programar publicaciones en Facebook, Twitter e Instagram</w:t>
      </w:r>
    </w:p>
    <w:p w14:paraId="1EC0AF73" w14:textId="2A09905C" w:rsidR="00EA46CB" w:rsidRDefault="00EA46CB" w:rsidP="003A0A5B">
      <w:pPr>
        <w:pStyle w:val="ListParagraph"/>
        <w:numPr>
          <w:ilvl w:val="0"/>
          <w:numId w:val="3"/>
        </w:numPr>
        <w:rPr>
          <w:lang w:val="es-AR"/>
        </w:rPr>
      </w:pPr>
      <w:r>
        <w:rPr>
          <w:lang w:val="es-AR"/>
        </w:rPr>
        <w:t xml:space="preserve">Introducción a </w:t>
      </w:r>
      <w:proofErr w:type="spellStart"/>
      <w:r>
        <w:rPr>
          <w:lang w:val="es-AR"/>
        </w:rPr>
        <w:t>Hootsuite</w:t>
      </w:r>
      <w:proofErr w:type="spellEnd"/>
    </w:p>
    <w:p w14:paraId="4BF3ECAB" w14:textId="3FE1BE7F" w:rsidR="00EA46CB" w:rsidRPr="00EA46CB" w:rsidRDefault="00EA46CB" w:rsidP="003A0A5B">
      <w:pPr>
        <w:pStyle w:val="ListParagraph"/>
        <w:numPr>
          <w:ilvl w:val="0"/>
          <w:numId w:val="3"/>
        </w:numPr>
        <w:rPr>
          <w:lang w:val="es-AR"/>
        </w:rPr>
      </w:pPr>
      <w:r>
        <w:rPr>
          <w:lang w:val="es-AR"/>
        </w:rPr>
        <w:t>Mejores prácticas de publicación y participación</w:t>
      </w:r>
    </w:p>
    <w:p w14:paraId="782FEA64" w14:textId="12BD7036" w:rsidR="003A0A5B" w:rsidRPr="00EA46CB" w:rsidRDefault="00EA46CB" w:rsidP="003A0A5B">
      <w:pPr>
        <w:pStyle w:val="ListParagraph"/>
        <w:numPr>
          <w:ilvl w:val="0"/>
          <w:numId w:val="3"/>
        </w:numPr>
        <w:rPr>
          <w:lang w:val="es-AR"/>
        </w:rPr>
      </w:pPr>
      <w:r w:rsidRPr="00EA46CB">
        <w:rPr>
          <w:lang w:val="es-AR"/>
        </w:rPr>
        <w:t>Mejor horario para publ</w:t>
      </w:r>
      <w:r>
        <w:rPr>
          <w:lang w:val="es-AR"/>
        </w:rPr>
        <w:t>icar y frecuencia de publicación</w:t>
      </w:r>
    </w:p>
    <w:p w14:paraId="613FFDC8" w14:textId="7E50013B" w:rsidR="003A0A5B" w:rsidRDefault="00EA46CB" w:rsidP="003A0A5B">
      <w:pPr>
        <w:pStyle w:val="ListParagraph"/>
        <w:numPr>
          <w:ilvl w:val="0"/>
          <w:numId w:val="3"/>
        </w:numPr>
      </w:pPr>
      <w:proofErr w:type="spellStart"/>
      <w:r>
        <w:t>Creación</w:t>
      </w:r>
      <w:proofErr w:type="spellEnd"/>
      <w:r>
        <w:t xml:space="preserve"> versus </w:t>
      </w:r>
      <w:proofErr w:type="spellStart"/>
      <w:r w:rsidR="00EE37BC">
        <w:t>adaptación</w:t>
      </w:r>
      <w:proofErr w:type="spellEnd"/>
      <w:r w:rsidR="00EE37BC">
        <w:t xml:space="preserve"> de </w:t>
      </w:r>
      <w:proofErr w:type="spellStart"/>
      <w:r w:rsidR="00EE37BC">
        <w:t>contenidos</w:t>
      </w:r>
      <w:proofErr w:type="spellEnd"/>
    </w:p>
    <w:p w14:paraId="1DB5924E" w14:textId="2A86F051" w:rsidR="00EE37BC" w:rsidRPr="00EE37BC" w:rsidRDefault="00EE37BC" w:rsidP="00EE37BC">
      <w:pPr>
        <w:pStyle w:val="ListParagraph"/>
        <w:numPr>
          <w:ilvl w:val="0"/>
          <w:numId w:val="3"/>
        </w:numPr>
        <w:rPr>
          <w:lang w:val="es-AR"/>
        </w:rPr>
      </w:pPr>
      <w:r w:rsidRPr="00EE37BC">
        <w:rPr>
          <w:lang w:val="es-AR"/>
        </w:rPr>
        <w:t>Los medios sociales como herramienta de servicio al cliente</w:t>
      </w:r>
    </w:p>
    <w:p w14:paraId="30B88A9F" w14:textId="2FA7A8CC" w:rsidR="00907B68" w:rsidRPr="00EE37BC" w:rsidRDefault="001F6DE7">
      <w:pPr>
        <w:rPr>
          <w:b/>
          <w:lang w:val="es-AR"/>
        </w:rPr>
      </w:pPr>
      <w:r w:rsidRPr="00EE37BC">
        <w:rPr>
          <w:b/>
          <w:lang w:val="es-AR"/>
        </w:rPr>
        <w:t>S4</w:t>
      </w:r>
      <w:r w:rsidR="00EE37BC" w:rsidRPr="00EE37BC">
        <w:rPr>
          <w:b/>
          <w:lang w:val="es-AR"/>
        </w:rPr>
        <w:t xml:space="preserve"> – Diseño y selección de imágenes para los medios sociales</w:t>
      </w:r>
    </w:p>
    <w:p w14:paraId="515D66B9" w14:textId="2DCC7DA7" w:rsidR="00EE37BC" w:rsidRDefault="00EE37BC" w:rsidP="003A0A5B">
      <w:pPr>
        <w:pStyle w:val="ListParagraph"/>
        <w:numPr>
          <w:ilvl w:val="0"/>
          <w:numId w:val="4"/>
        </w:numPr>
        <w:rPr>
          <w:lang w:val="es-AR"/>
        </w:rPr>
      </w:pPr>
      <w:r w:rsidRPr="00EE37BC">
        <w:rPr>
          <w:lang w:val="es-AR"/>
        </w:rPr>
        <w:t>Especificaciones y consejos para una selecci</w:t>
      </w:r>
      <w:r>
        <w:rPr>
          <w:lang w:val="es-AR"/>
        </w:rPr>
        <w:t>ón de imágenes de calidad</w:t>
      </w:r>
    </w:p>
    <w:p w14:paraId="18FD31AF" w14:textId="0FDE8039" w:rsidR="00EE37BC" w:rsidRDefault="00EE37BC" w:rsidP="003A0A5B">
      <w:pPr>
        <w:pStyle w:val="ListParagraph"/>
        <w:numPr>
          <w:ilvl w:val="0"/>
          <w:numId w:val="4"/>
        </w:numPr>
        <w:rPr>
          <w:lang w:val="es-AR"/>
        </w:rPr>
      </w:pPr>
      <w:r>
        <w:rPr>
          <w:lang w:val="es-AR"/>
        </w:rPr>
        <w:t>Aplicaciones para editar, y recursos de diseño</w:t>
      </w:r>
    </w:p>
    <w:p w14:paraId="65E9B530" w14:textId="2A6F3710" w:rsidR="00EE37BC" w:rsidRPr="00EE37BC" w:rsidRDefault="00EE37BC" w:rsidP="003A0A5B">
      <w:pPr>
        <w:pStyle w:val="ListParagraph"/>
        <w:numPr>
          <w:ilvl w:val="0"/>
          <w:numId w:val="4"/>
        </w:numPr>
        <w:rPr>
          <w:lang w:val="es-AR"/>
        </w:rPr>
      </w:pPr>
      <w:r>
        <w:rPr>
          <w:lang w:val="es-AR"/>
        </w:rPr>
        <w:t>Regla de los tercios</w:t>
      </w:r>
    </w:p>
    <w:p w14:paraId="2C34057D" w14:textId="18AD420A" w:rsidR="003A0A5B" w:rsidRPr="00EE37BC" w:rsidRDefault="00EE37BC" w:rsidP="003A0A5B">
      <w:pPr>
        <w:pStyle w:val="ListParagraph"/>
        <w:numPr>
          <w:ilvl w:val="0"/>
          <w:numId w:val="4"/>
        </w:numPr>
        <w:rPr>
          <w:lang w:val="es-AR"/>
        </w:rPr>
      </w:pPr>
      <w:r w:rsidRPr="00EE37BC">
        <w:rPr>
          <w:lang w:val="es-AR"/>
        </w:rPr>
        <w:t>Superposición de textos sobre las imágenes</w:t>
      </w:r>
    </w:p>
    <w:p w14:paraId="62C34AE6" w14:textId="63D876FA" w:rsidR="003A0A5B" w:rsidRDefault="00EE37BC" w:rsidP="003A0A5B">
      <w:pPr>
        <w:pStyle w:val="ListParagraph"/>
        <w:numPr>
          <w:ilvl w:val="0"/>
          <w:numId w:val="4"/>
        </w:numPr>
      </w:pPr>
      <w:proofErr w:type="spellStart"/>
      <w:r>
        <w:t>Mejores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 de video</w:t>
      </w:r>
    </w:p>
    <w:p w14:paraId="791D461F" w14:textId="61338C68" w:rsidR="003A0A5B" w:rsidRPr="00EE37BC" w:rsidRDefault="00EE37BC" w:rsidP="003A0A5B">
      <w:pPr>
        <w:pStyle w:val="ListParagraph"/>
        <w:numPr>
          <w:ilvl w:val="0"/>
          <w:numId w:val="4"/>
        </w:numPr>
        <w:rPr>
          <w:lang w:val="es-AR"/>
        </w:rPr>
      </w:pPr>
      <w:r w:rsidRPr="00EE37BC">
        <w:rPr>
          <w:lang w:val="es-AR"/>
        </w:rPr>
        <w:t>Publicación en el sitio (</w:t>
      </w:r>
      <w:proofErr w:type="spellStart"/>
      <w:r w:rsidR="003A0A5B" w:rsidRPr="00EE37BC">
        <w:rPr>
          <w:lang w:val="es-AR"/>
        </w:rPr>
        <w:t>Native</w:t>
      </w:r>
      <w:proofErr w:type="spellEnd"/>
      <w:r w:rsidR="003A0A5B" w:rsidRPr="00EE37BC">
        <w:rPr>
          <w:lang w:val="es-AR"/>
        </w:rPr>
        <w:t xml:space="preserve"> hosting</w:t>
      </w:r>
      <w:r w:rsidRPr="00EE37BC">
        <w:rPr>
          <w:lang w:val="es-AR"/>
        </w:rPr>
        <w:t>)</w:t>
      </w:r>
      <w:r w:rsidR="003A0A5B" w:rsidRPr="00EE37BC">
        <w:rPr>
          <w:lang w:val="es-AR"/>
        </w:rPr>
        <w:t>,</w:t>
      </w:r>
      <w:r w:rsidRPr="00EE37BC">
        <w:rPr>
          <w:lang w:val="es-AR"/>
        </w:rPr>
        <w:t xml:space="preserve"> conversión, etiquetas y subt</w:t>
      </w:r>
      <w:r>
        <w:rPr>
          <w:lang w:val="es-AR"/>
        </w:rPr>
        <w:t>ítulos</w:t>
      </w:r>
    </w:p>
    <w:p w14:paraId="7ED1E0D6" w14:textId="017E4728" w:rsidR="00C8775B" w:rsidRPr="00EE37BC" w:rsidRDefault="00EE37BC" w:rsidP="00EE37BC">
      <w:pPr>
        <w:pStyle w:val="ListParagraph"/>
        <w:numPr>
          <w:ilvl w:val="0"/>
          <w:numId w:val="4"/>
        </w:numPr>
        <w:rPr>
          <w:lang w:val="es-AR"/>
        </w:rPr>
      </w:pPr>
      <w:r w:rsidRPr="00EE37BC">
        <w:rPr>
          <w:lang w:val="es-AR"/>
        </w:rPr>
        <w:t>Cómo transmitir por Internet en vivo en Facebook y</w:t>
      </w:r>
      <w:r w:rsidR="003A0A5B" w:rsidRPr="00EE37BC">
        <w:rPr>
          <w:lang w:val="es-AR"/>
        </w:rPr>
        <w:t xml:space="preserve"> </w:t>
      </w:r>
      <w:r w:rsidR="001F6DE7" w:rsidRPr="00EE37BC">
        <w:rPr>
          <w:lang w:val="es-AR"/>
        </w:rPr>
        <w:t>Twitter/</w:t>
      </w:r>
      <w:r w:rsidR="003A0A5B" w:rsidRPr="00EE37BC">
        <w:rPr>
          <w:lang w:val="es-AR"/>
        </w:rPr>
        <w:t>Periscope</w:t>
      </w:r>
      <w:r>
        <w:rPr>
          <w:lang w:val="es-AR"/>
        </w:rPr>
        <w:t>. Consejos.</w:t>
      </w:r>
    </w:p>
    <w:sectPr w:rsidR="00C8775B" w:rsidRPr="00EE37BC" w:rsidSect="006858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CE8"/>
    <w:multiLevelType w:val="hybridMultilevel"/>
    <w:tmpl w:val="BE7ABF02"/>
    <w:lvl w:ilvl="0" w:tplc="37C876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A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57253"/>
    <w:multiLevelType w:val="hybridMultilevel"/>
    <w:tmpl w:val="C5CCBF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A796E"/>
    <w:multiLevelType w:val="hybridMultilevel"/>
    <w:tmpl w:val="8CCAB6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7162C"/>
    <w:multiLevelType w:val="hybridMultilevel"/>
    <w:tmpl w:val="8FA66D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223C6"/>
    <w:multiLevelType w:val="hybridMultilevel"/>
    <w:tmpl w:val="35706ECE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wtDCyNDMyNDQyNDNR0lEKTi0uzszPAykwqgUAfqkS+CwAAAA="/>
  </w:docVars>
  <w:rsids>
    <w:rsidRoot w:val="0068586B"/>
    <w:rsid w:val="00057A4F"/>
    <w:rsid w:val="000752FD"/>
    <w:rsid w:val="000C2011"/>
    <w:rsid w:val="001F6DE7"/>
    <w:rsid w:val="00212806"/>
    <w:rsid w:val="003A0A5B"/>
    <w:rsid w:val="00493A77"/>
    <w:rsid w:val="00511C41"/>
    <w:rsid w:val="006745B9"/>
    <w:rsid w:val="0068586B"/>
    <w:rsid w:val="006A6246"/>
    <w:rsid w:val="00907B68"/>
    <w:rsid w:val="009A55AC"/>
    <w:rsid w:val="009D681B"/>
    <w:rsid w:val="00A30E98"/>
    <w:rsid w:val="00A350C8"/>
    <w:rsid w:val="00A7406B"/>
    <w:rsid w:val="00B25E9A"/>
    <w:rsid w:val="00C06C86"/>
    <w:rsid w:val="00C8597F"/>
    <w:rsid w:val="00D62CDB"/>
    <w:rsid w:val="00EA46CB"/>
    <w:rsid w:val="00EE37BC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F55E2"/>
  <w15:chartTrackingRefBased/>
  <w15:docId w15:val="{888C064E-1290-4324-A294-4D3C9A1C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8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C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7246D-A475-436C-B13B-F623AFEA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Jean Schneider</dc:creator>
  <cp:keywords/>
  <dc:description/>
  <cp:lastModifiedBy>Marcos Paseggi</cp:lastModifiedBy>
  <cp:revision>3</cp:revision>
  <dcterms:created xsi:type="dcterms:W3CDTF">2017-05-28T14:43:00Z</dcterms:created>
  <dcterms:modified xsi:type="dcterms:W3CDTF">2017-05-29T11:37:00Z</dcterms:modified>
</cp:coreProperties>
</file>